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13A0" w14:textId="256E8002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CF0339">
        <w:rPr>
          <w:rFonts w:ascii="Calibri" w:hAnsi="Calibri"/>
          <w:b/>
        </w:rPr>
        <w:t>6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od podmiotu: NIP/PESEL, KRS/CEiDG) </w:t>
      </w:r>
    </w:p>
    <w:p w14:paraId="531596F8" w14:textId="77777777" w:rsidR="00A32D53" w:rsidRDefault="00A32D53" w:rsidP="00A32D53"/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0AF4869A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05AC904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7D4A2284" w14:textId="284C42DA" w:rsidR="00EB5B54" w:rsidRPr="00A034C2" w:rsidRDefault="00A32D53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Na potrzeby postepowania pn.:</w:t>
      </w:r>
      <w:r w:rsidR="009135C3">
        <w:rPr>
          <w:rFonts w:ascii="Arial" w:hAnsi="Arial" w:cs="Arial"/>
          <w:sz w:val="20"/>
        </w:rPr>
        <w:t xml:space="preserve"> </w:t>
      </w:r>
      <w:r w:rsidR="000121FC" w:rsidRPr="00A034C2">
        <w:rPr>
          <w:rFonts w:ascii="Arial" w:hAnsi="Arial" w:cs="Arial"/>
          <w:b/>
          <w:sz w:val="20"/>
          <w:szCs w:val="20"/>
        </w:rPr>
        <w:t xml:space="preserve">Dostawa, montaż, instalacja i uruchomienie zestawu RTG w siedzibie </w:t>
      </w:r>
      <w:r w:rsidR="00A034C2">
        <w:rPr>
          <w:rFonts w:ascii="Arial" w:hAnsi="Arial" w:cs="Arial"/>
          <w:b/>
          <w:sz w:val="20"/>
          <w:szCs w:val="20"/>
        </w:rPr>
        <w:t>Z</w:t>
      </w:r>
      <w:r w:rsidR="000121FC" w:rsidRPr="00A034C2">
        <w:rPr>
          <w:rFonts w:ascii="Arial" w:hAnsi="Arial" w:cs="Arial"/>
          <w:b/>
          <w:sz w:val="20"/>
          <w:szCs w:val="20"/>
        </w:rPr>
        <w:t xml:space="preserve">amawiającego </w:t>
      </w:r>
      <w:r w:rsidR="00EB5B54" w:rsidRPr="00A034C2">
        <w:rPr>
          <w:rFonts w:ascii="Arial" w:hAnsi="Arial" w:cs="Arial"/>
          <w:b/>
          <w:sz w:val="20"/>
          <w:szCs w:val="20"/>
        </w:rPr>
        <w:t>(</w:t>
      </w:r>
      <w:r w:rsidR="00A841DA" w:rsidRPr="00A034C2">
        <w:rPr>
          <w:rFonts w:ascii="Arial" w:hAnsi="Arial" w:cs="Arial"/>
          <w:b/>
          <w:sz w:val="20"/>
          <w:szCs w:val="20"/>
        </w:rPr>
        <w:t>ZP003/2021/CLOR</w:t>
      </w:r>
      <w:r w:rsidR="00EB5B54" w:rsidRPr="00A034C2">
        <w:rPr>
          <w:rFonts w:ascii="Arial" w:hAnsi="Arial" w:cs="Arial"/>
          <w:b/>
          <w:sz w:val="20"/>
          <w:szCs w:val="20"/>
        </w:rPr>
        <w:t>),</w:t>
      </w:r>
    </w:p>
    <w:p w14:paraId="48A7508F" w14:textId="77777777" w:rsidR="00EB5B54" w:rsidRPr="00A034C2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65D441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236F19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A9219B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C9EB30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4EE8E9" w14:textId="527AE29C" w:rsidR="00174CAA" w:rsidRPr="00174CAA" w:rsidRDefault="00174CAA" w:rsidP="00174CAA">
      <w:pPr>
        <w:ind w:firstLine="5103"/>
        <w:jc w:val="both"/>
        <w:rPr>
          <w:rFonts w:ascii="Arial" w:hAnsi="Arial" w:cs="Arial"/>
          <w:sz w:val="20"/>
          <w:szCs w:val="20"/>
        </w:rPr>
      </w:pPr>
      <w:r w:rsidRPr="00174CAA">
        <w:rPr>
          <w:rFonts w:ascii="Arial" w:hAnsi="Arial" w:cs="Arial"/>
          <w:sz w:val="20"/>
          <w:szCs w:val="20"/>
        </w:rPr>
        <w:t>………………………..dnia,,,,,,,,,,,,,,,,,,,,,,,,,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4CA5E884" w:rsidR="006B60FC" w:rsidRPr="00F71F40" w:rsidRDefault="00A32D53" w:rsidP="00A32D53">
      <w:pPr>
        <w:rPr>
          <w:sz w:val="18"/>
          <w:szCs w:val="18"/>
        </w:rPr>
      </w:pPr>
      <w:r w:rsidRPr="00F71F40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4062" w14:textId="77777777" w:rsidR="008D4536" w:rsidRDefault="008D4536" w:rsidP="00174CAA">
      <w:r>
        <w:separator/>
      </w:r>
    </w:p>
  </w:endnote>
  <w:endnote w:type="continuationSeparator" w:id="0">
    <w:p w14:paraId="18C9E2C0" w14:textId="77777777" w:rsidR="008D4536" w:rsidRDefault="008D4536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B8B6" w14:textId="77777777" w:rsidR="008D4536" w:rsidRDefault="008D4536" w:rsidP="00174CAA">
      <w:r>
        <w:separator/>
      </w:r>
    </w:p>
  </w:footnote>
  <w:footnote w:type="continuationSeparator" w:id="0">
    <w:p w14:paraId="7E0D2AC9" w14:textId="77777777" w:rsidR="008D4536" w:rsidRDefault="008D4536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05908"/>
    <w:rsid w:val="000121FC"/>
    <w:rsid w:val="000B5CA6"/>
    <w:rsid w:val="001613A1"/>
    <w:rsid w:val="00174CAA"/>
    <w:rsid w:val="00193DE4"/>
    <w:rsid w:val="0024494A"/>
    <w:rsid w:val="00305653"/>
    <w:rsid w:val="003A7454"/>
    <w:rsid w:val="00413023"/>
    <w:rsid w:val="0042124A"/>
    <w:rsid w:val="0043356A"/>
    <w:rsid w:val="004911DB"/>
    <w:rsid w:val="004D67C7"/>
    <w:rsid w:val="0058383C"/>
    <w:rsid w:val="00670316"/>
    <w:rsid w:val="0067297F"/>
    <w:rsid w:val="006E06A3"/>
    <w:rsid w:val="007B623A"/>
    <w:rsid w:val="008A6EFA"/>
    <w:rsid w:val="008C2D89"/>
    <w:rsid w:val="008C30AC"/>
    <w:rsid w:val="008D4536"/>
    <w:rsid w:val="009135C3"/>
    <w:rsid w:val="00A034C2"/>
    <w:rsid w:val="00A32D53"/>
    <w:rsid w:val="00A841DA"/>
    <w:rsid w:val="00AE352D"/>
    <w:rsid w:val="00B25C9C"/>
    <w:rsid w:val="00B90A2B"/>
    <w:rsid w:val="00C65A58"/>
    <w:rsid w:val="00CF0339"/>
    <w:rsid w:val="00D12693"/>
    <w:rsid w:val="00D90C15"/>
    <w:rsid w:val="00DB5FB4"/>
    <w:rsid w:val="00DD4C6E"/>
    <w:rsid w:val="00EB5B54"/>
    <w:rsid w:val="00F03966"/>
    <w:rsid w:val="00F71F40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Paweł Lipiński</cp:lastModifiedBy>
  <cp:revision>5</cp:revision>
  <cp:lastPrinted>2018-05-02T08:12:00Z</cp:lastPrinted>
  <dcterms:created xsi:type="dcterms:W3CDTF">2021-10-04T09:07:00Z</dcterms:created>
  <dcterms:modified xsi:type="dcterms:W3CDTF">2021-10-21T09:14:00Z</dcterms:modified>
</cp:coreProperties>
</file>